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行政执法证件作废公告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</w:t>
      </w:r>
      <w:r>
        <w:rPr>
          <w:rFonts w:hint="eastAsia" w:ascii="仿宋" w:hAnsi="仿宋" w:eastAsia="仿宋" w:cs="仿宋"/>
          <w:color w:val="4A4A4A"/>
          <w:kern w:val="0"/>
          <w:sz w:val="32"/>
          <w:szCs w:val="32"/>
          <w:shd w:val="clear" w:color="auto" w:fill="FFFFFF"/>
          <w:lang w:val="en-US" w:eastAsia="zh-CN" w:bidi="ar"/>
        </w:rPr>
        <w:t>河南省行政执法证件管理办法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》的规定，以下行政执法证件由于遗失，现公告作废，公告期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leftChars="0" w:righ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2022年2月13日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/>
    <w:tbl>
      <w:tblPr>
        <w:tblStyle w:val="3"/>
        <w:tblW w:w="5112" w:type="pct"/>
        <w:tblInd w:w="-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50"/>
        <w:gridCol w:w="2954"/>
        <w:gridCol w:w="1711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单位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证号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孟静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许昌市住房和城乡建设局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16100016115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郑华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许昌市住房和城乡建设局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16100016120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张维山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许昌市住房和城乡建设局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J16100016003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汪剑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许昌市农业农村局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16100019057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张安民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许昌市体育局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16100032003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郝甲松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襄城县环境保护局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16100215038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202</w:t>
            </w: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1</w:t>
            </w: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.</w:t>
            </w: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9</w:t>
            </w: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.</w:t>
            </w: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王燕浩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襄城县交通运输局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J16100217007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孙怀军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许昌市生态环境局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16100015036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2020.</w:t>
            </w:r>
            <w:r>
              <w:rPr>
                <w:rFonts w:hint="default" w:eastAsia="宋体"/>
                <w:b/>
                <w:bCs/>
                <w:vertAlign w:val="baseline"/>
                <w:lang w:val="en" w:eastAsia="zh-CN"/>
              </w:rPr>
              <w:t>0</w:t>
            </w: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辛宏彦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许昌市互联网信息办公室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J16000042003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2021.12.31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王明坤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许昌市档案局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J16100064001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刘寅起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襄城</w:t>
            </w: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县</w:t>
            </w: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人民防空办公室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16100285013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炊丽敏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许昌市医疗保障局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16100035040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2020.</w:t>
            </w:r>
            <w:r>
              <w:rPr>
                <w:rFonts w:hint="default" w:eastAsia="宋体"/>
                <w:b/>
                <w:bCs/>
                <w:vertAlign w:val="baseline"/>
                <w:lang w:val="en" w:eastAsia="zh-CN"/>
              </w:rPr>
              <w:t>0</w:t>
            </w: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苗玥明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襄城县教育体育局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16100204015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2021.12.31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陈志远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许昌市民政局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16100010029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2020</w:t>
            </w:r>
            <w:r>
              <w:rPr>
                <w:rFonts w:hint="default" w:eastAsia="宋体"/>
                <w:b/>
                <w:bCs/>
                <w:vertAlign w:val="baseline"/>
                <w:lang w:val="en" w:eastAsia="zh-CN"/>
              </w:rPr>
              <w:t>.</w:t>
            </w: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07</w:t>
            </w:r>
            <w:r>
              <w:rPr>
                <w:rFonts w:hint="default" w:eastAsia="宋体"/>
                <w:b/>
                <w:bCs/>
                <w:vertAlign w:val="baseline"/>
                <w:lang w:val="en" w:eastAsia="zh-CN"/>
              </w:rPr>
              <w:t>.</w:t>
            </w: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王伟芳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许昌市民政局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16100010019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2020</w:t>
            </w:r>
            <w:r>
              <w:rPr>
                <w:rFonts w:hint="default" w:eastAsia="宋体"/>
                <w:b/>
                <w:bCs/>
                <w:vertAlign w:val="baseline"/>
                <w:lang w:val="en" w:eastAsia="zh-CN"/>
              </w:rPr>
              <w:t>.</w:t>
            </w: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08</w:t>
            </w:r>
            <w:r>
              <w:rPr>
                <w:rFonts w:hint="default" w:eastAsia="宋体"/>
                <w:b/>
                <w:bCs/>
                <w:vertAlign w:val="baseline"/>
                <w:lang w:val="en" w:eastAsia="zh-CN"/>
              </w:rPr>
              <w:t>.</w:t>
            </w: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 xml:space="preserve">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叶豫峰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许昌市民政局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16100010002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2020</w:t>
            </w:r>
            <w:r>
              <w:rPr>
                <w:rFonts w:hint="default" w:eastAsia="宋体"/>
                <w:b/>
                <w:bCs/>
                <w:vertAlign w:val="baseline"/>
                <w:lang w:val="en" w:eastAsia="zh-CN"/>
              </w:rPr>
              <w:t>.</w:t>
            </w: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07</w:t>
            </w:r>
            <w:r>
              <w:rPr>
                <w:rFonts w:hint="default" w:eastAsia="宋体"/>
                <w:b/>
                <w:bCs/>
                <w:vertAlign w:val="baseline"/>
                <w:lang w:val="en" w:eastAsia="zh-CN"/>
              </w:rPr>
              <w:t>.</w:t>
            </w: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沈慧杰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许昌市交通运输局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16100017079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肖付敬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许昌市交通运输局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16100017093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李宁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许昌市交通运输局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16100017081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张喜庆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许昌市交通运输局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16100017101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石明松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许昌市交通运输局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16100017108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周军强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许昌市交通运输局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16100017058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王伟杰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建安区昌盛街道办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16100396006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蔡华智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建安区审计局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J16100326001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刘军伟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建安区司法局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16100311031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张明祥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建安区交通局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16100317007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路志平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建安区交通局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16100317201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王静雅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建安区桂村乡人民政府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16100397153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肖艳芳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建安区桂村乡人民政府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16100397152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张晓燕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建安区桂村乡人民政府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16100397149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郭峰涛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建安区小召乡人民政府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16100397100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赵梦男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建安区小召乡人民政府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16100397103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张振乾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建安区小召乡人民政府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16100397051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徐文杰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建安区小召乡人民政府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16100397052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孙俊岭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建安区小召乡人民政府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16100397050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李明献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建安区小召乡人民政府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16100397049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胡子勋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建安区小召乡人民政府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16100397033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刘晓军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建安区小召乡人民政府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16100397031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石光华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建安区小召乡人民政府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16100397028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胡军生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建安区小召乡人民政府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16100397027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李丽君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建安区小召乡人民政府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16100397026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万均伟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建安区小召乡人民政府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16100397025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冯保军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建安区小召乡人民政府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16100397021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易韶华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建安区环境保护局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16100315022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马红亮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许昌市自然资源和规划局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16100014013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李宏德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许昌市</w:t>
            </w: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财</w:t>
            </w: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政局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16100012039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张秋生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许昌市</w:t>
            </w: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财</w:t>
            </w: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政局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16100012041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孙怀亮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许昌市</w:t>
            </w: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财</w:t>
            </w: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政局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16100012057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行政执法证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陈永生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襄城县</w:t>
            </w: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t>市场监管局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16100230143</w:t>
            </w:r>
          </w:p>
        </w:tc>
        <w:tc>
          <w:tcPr>
            <w:tcW w:w="85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default" w:eastAsia="宋体"/>
                <w:b/>
                <w:bCs/>
                <w:vertAlign w:val="baseline"/>
                <w:lang w:eastAsia="zh-CN"/>
              </w:rPr>
              <w:t>2020.12.31</w:t>
            </w:r>
          </w:p>
        </w:tc>
      </w:tr>
    </w:tbl>
    <w:p>
      <w:pPr>
        <w:rPr>
          <w:rFonts w:cs="仿宋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7143F"/>
    <w:rsid w:val="0637143F"/>
    <w:rsid w:val="09BE4ED2"/>
    <w:rsid w:val="175A575C"/>
    <w:rsid w:val="1A8156AF"/>
    <w:rsid w:val="31AC7C8F"/>
    <w:rsid w:val="35BF1FB9"/>
    <w:rsid w:val="3A69123A"/>
    <w:rsid w:val="51EA3B15"/>
    <w:rsid w:val="5E9B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979</Words>
  <Characters>1841</Characters>
  <Lines>0</Lines>
  <Paragraphs>0</Paragraphs>
  <TotalTime>10</TotalTime>
  <ScaleCrop>false</ScaleCrop>
  <LinksUpToDate>false</LinksUpToDate>
  <CharactersWithSpaces>1843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2022-01-26T01:55:00Z</dcterms:created>
  <dc:creator>JHR</dc:creator>
  <cp:lastModifiedBy>JHR</cp:lastModifiedBy>
  <cp:lastPrinted>2023-02-13T07:24:53Z</cp:lastPrinted>
  <dcterms:modified xsi:type="dcterms:W3CDTF">2023-02-13T07:34:53Z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C180AC511CAE4B68A223B9BCE6BD2F28</vt:lpwstr>
  </property>
</Properties>
</file>